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084E638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09130000-9 Нафта і дистиляти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А-95, талон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Дизельне паливо, талон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557977AB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1E48" w:rsidRPr="00CB1E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223A" w:rsidRPr="0061223A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UA-2026-05-22-011031-a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0B7544A0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252129BF" w:rsidR="00163E2B" w:rsidRDefault="0061223A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247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2AF112BF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</w:t>
      </w:r>
      <w:r w:rsidR="00F951DB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45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інформації з сайту Мінфіну щодо середніх цін на пальне в Чернігівській області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CB1E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.0</w:t>
      </w:r>
      <w:r w:rsidR="006122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.2026 р.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714E5F2F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безперебійної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роботи</w:t>
      </w:r>
      <w:r w:rsidR="0061223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>службових автомобілів</w:t>
      </w:r>
      <w:r w:rsidR="0061223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33D1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1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  <w:r w:rsidR="000C33D1" w:rsidRP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5999AA8D" w:rsidR="001657A8" w:rsidRPr="001657A8" w:rsidRDefault="00E11866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Бензин А-95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3D384193" w:rsidR="001657A8" w:rsidRPr="001657A8" w:rsidRDefault="0061223A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163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27C59230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 w:rsidR="00E11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  <w:tr w:rsidR="0021547F" w:rsidRPr="001657A8" w14:paraId="73DA133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0F63" w14:textId="2F09A6DE" w:rsidR="0021547F" w:rsidRDefault="00071AEC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Дизельне паливо </w:t>
            </w: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322A" w14:textId="4F1A18E8" w:rsidR="0021547F" w:rsidRPr="001657A8" w:rsidRDefault="0021547F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E5000" w14:textId="3CC2DD06" w:rsidR="0021547F" w:rsidRDefault="0061223A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071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r w:rsidR="0021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C234" w14:textId="66CBD1F4" w:rsidR="0021547F" w:rsidRPr="001657A8" w:rsidRDefault="00071AEC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6226CEB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Бензин А-95 повинен відповідати вимогам ДСТУ 7687:2015 «Бензини автомобільні Євро. Технічні умови»; Дизельне паливо повинно відповідати вимогам ДСТУ 7688:2015 «Паливо дизельне Євро. Технічні умови» або Технічному регламенту щодо вимог до автомобільних бензинів, дизельного, суднових та котельних палив, затвердженого ПКМУ від 01.08.2013 № 927.</w:t>
      </w:r>
    </w:p>
    <w:p w14:paraId="7537C13E" w14:textId="1C90A3DB" w:rsidR="00071AEC" w:rsidRPr="00071AEC" w:rsidRDefault="00071AEC" w:rsidP="0061223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Придбання палива буде здійснюватися на умовах отримання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Покупцем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палива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 за талонами</w:t>
      </w:r>
      <w:r w:rsidR="006122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71AEC">
        <w:rPr>
          <w:rFonts w:ascii="Times New Roman" w:eastAsia="Times New Roman" w:hAnsi="Times New Roman" w:cs="Times New Roman"/>
          <w:sz w:val="24"/>
          <w:szCs w:val="24"/>
        </w:rPr>
        <w:t xml:space="preserve">в мережі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</w:rPr>
        <w:t>власних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</w:rPr>
        <w:t>, орендованих або на умовах партнерсько-договірних відносин АЗС Учасника в наступному режимі – безперервно та цілодобово, відповідно до кількості та номенклатури пального, необхідного Покупцю.</w:t>
      </w:r>
    </w:p>
    <w:p w14:paraId="76FD5883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lastRenderedPageBreak/>
        <w:t>Учасник має підтвердити знаходження не менше однієї власної або партнерської АЗС у місті Новгороді-Сіверському та наступних областях України: Київській, Житомирській, Рівненській та Львівській, з можливістю забезпечити заправку автотранспорту замовника за талонами для виконання замовником службових обов’язків, та надати перелік таких АЗС у складі тендерної пропозиції за формою, поданою нижче. Запропоновані Учасником АЗС повинні мати в реалізації всі види пального, які прописані Замовником згідно з переліком наведеним вище.</w:t>
      </w:r>
    </w:p>
    <w:p w14:paraId="7039967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Поставка талонів здійснюється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 (без обмеження розміру мінімального замовлення).</w:t>
      </w:r>
    </w:p>
    <w:p w14:paraId="6C4F582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Термін дії талонів - до їх повного використання Замовником, але не менше одного року з дати їх отримання.</w:t>
      </w:r>
    </w:p>
    <w:p w14:paraId="3AF6D905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Умови постачання талонів за рахунок Постачальника на адресу Покупця: 16000, Чернігівська область, Новгород-Сіверський р-н, м. Новгород-Сіверський, вул. Захисників України, будинок 2.</w:t>
      </w:r>
    </w:p>
    <w:p w14:paraId="2AF0557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EC">
        <w:rPr>
          <w:rFonts w:ascii="Times New Roman" w:eastAsia="Times New Roman" w:hAnsi="Times New Roman" w:cs="Times New Roman"/>
          <w:sz w:val="24"/>
          <w:szCs w:val="24"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275A091F" w14:textId="19695173" w:rsidR="001657A8" w:rsidRPr="001657A8" w:rsidRDefault="00071AEC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38984">
    <w:abstractNumId w:val="6"/>
  </w:num>
  <w:num w:numId="2" w16cid:durableId="486478499">
    <w:abstractNumId w:val="1"/>
  </w:num>
  <w:num w:numId="3" w16cid:durableId="1000281406">
    <w:abstractNumId w:val="3"/>
  </w:num>
  <w:num w:numId="4" w16cid:durableId="1681614496">
    <w:abstractNumId w:val="0"/>
  </w:num>
  <w:num w:numId="5" w16cid:durableId="220411033">
    <w:abstractNumId w:val="5"/>
  </w:num>
  <w:num w:numId="6" w16cid:durableId="584075211">
    <w:abstractNumId w:val="2"/>
  </w:num>
  <w:num w:numId="7" w16cid:durableId="192283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1AEC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C1"/>
    <w:rsid w:val="00153BDA"/>
    <w:rsid w:val="0016292E"/>
    <w:rsid w:val="001638F9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547F"/>
    <w:rsid w:val="00216D9C"/>
    <w:rsid w:val="00217536"/>
    <w:rsid w:val="00230F0B"/>
    <w:rsid w:val="00250FBF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A7493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5E048C"/>
    <w:rsid w:val="006005CC"/>
    <w:rsid w:val="0061223A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0B10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0754"/>
    <w:rsid w:val="00AC2630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03A5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1E48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1866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411D"/>
    <w:rsid w:val="00EF6038"/>
    <w:rsid w:val="00F07094"/>
    <w:rsid w:val="00F12F14"/>
    <w:rsid w:val="00F17A0E"/>
    <w:rsid w:val="00F353BF"/>
    <w:rsid w:val="00F43040"/>
    <w:rsid w:val="00F46E18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1FC-B3FA-4479-A3BE-9101E45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2026-05-26T09:29:00Z</dcterms:created>
  <dcterms:modified xsi:type="dcterms:W3CDTF">2026-05-26T09:29:00Z</dcterms:modified>
</cp:coreProperties>
</file>